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tabs>
          <w:tab w:val="left" w:pos="70"/>
        </w:tabs>
        <w:adjustRightInd w:val="0"/>
        <w:snapToGrid w:val="0"/>
        <w:spacing w:before="156" w:beforeLine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“走进标杆企业”</w:t>
      </w:r>
      <w:r>
        <w:rPr>
          <w:rFonts w:hint="eastAsia" w:ascii="宋体" w:hAnsi="宋体"/>
          <w:b/>
          <w:sz w:val="36"/>
          <w:szCs w:val="36"/>
        </w:rPr>
        <w:t>交流学习报名回执</w:t>
      </w:r>
    </w:p>
    <w:p>
      <w:pPr>
        <w:tabs>
          <w:tab w:val="left" w:pos="70"/>
        </w:tabs>
        <w:adjustRightInd w:val="0"/>
        <w:snapToGrid w:val="0"/>
        <w:spacing w:before="156" w:beforeLines="50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5"/>
        <w:gridCol w:w="1426"/>
        <w:gridCol w:w="572"/>
        <w:gridCol w:w="1065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7330" w:type="dxa"/>
            <w:gridSpan w:val="5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637" w:type="dxa"/>
            <w:gridSpan w:val="2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2" w:type="dxa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55" w:type="dxa"/>
            <w:gridSpan w:val="6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请在要参加的标杆企业名称后打“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8" w:type="dxa"/>
            <w:gridSpan w:val="4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中航物业管理有限公司</w:t>
            </w:r>
          </w:p>
        </w:tc>
        <w:tc>
          <w:tcPr>
            <w:tcW w:w="3907" w:type="dxa"/>
            <w:gridSpan w:val="2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8" w:type="dxa"/>
            <w:gridSpan w:val="4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大亚湾核电运营管理有限责任公司</w:t>
            </w:r>
          </w:p>
        </w:tc>
        <w:tc>
          <w:tcPr>
            <w:tcW w:w="3907" w:type="dxa"/>
            <w:gridSpan w:val="2"/>
            <w:noWrap w:val="0"/>
            <w:vAlign w:val="top"/>
          </w:tcPr>
          <w:p>
            <w:pPr>
              <w:autoSpaceDN w:val="0"/>
              <w:spacing w:before="75" w:after="75" w:line="6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121F2"/>
    <w:rsid w:val="664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2019-08-07T10:11:00Z</dcterms:created>
  <dc:creator>孤岛愚夫</dc:creator>
  <cp:lastModifiedBy>孤岛愚夫</cp:lastModifiedBy>
  <dcterms:modified xsi:type="dcterms:W3CDTF">2019-08-07T10:11:48Z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